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C3F" w:rsidRPr="00DB240E" w:rsidRDefault="00B2121F" w:rsidP="00EA7BB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Klau</w:t>
      </w:r>
      <w:r w:rsidR="00155B2C">
        <w:rPr>
          <w:b/>
          <w:sz w:val="20"/>
          <w:szCs w:val="20"/>
        </w:rPr>
        <w:t>zula in</w:t>
      </w:r>
      <w:r w:rsidR="00AB0763">
        <w:rPr>
          <w:b/>
          <w:sz w:val="20"/>
          <w:szCs w:val="20"/>
        </w:rPr>
        <w:t xml:space="preserve">formacyjna </w:t>
      </w:r>
      <w:r w:rsidR="0094630B">
        <w:rPr>
          <w:b/>
          <w:sz w:val="20"/>
          <w:szCs w:val="20"/>
        </w:rPr>
        <w:t xml:space="preserve">wobec oferentów i wykonawców </w:t>
      </w:r>
    </w:p>
    <w:p w:rsidR="00C54C3F" w:rsidRPr="00DB240E" w:rsidRDefault="001A2B82" w:rsidP="0001298A">
      <w:pPr>
        <w:spacing w:afterLines="4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Zgodnie z art. 14</w:t>
      </w:r>
      <w:bookmarkStart w:id="0" w:name="_GoBack"/>
      <w:bookmarkEnd w:id="0"/>
      <w:r w:rsidR="00C54C3F" w:rsidRPr="00DB240E">
        <w:rPr>
          <w:sz w:val="20"/>
          <w:szCs w:val="20"/>
        </w:rPr>
        <w:t xml:space="preserve"> ust. 1 i 2 rozporządzenia Parlamentu Europejskiego i Rady (UE) 2016/679 </w:t>
      </w:r>
      <w:r w:rsidR="00C54C3F" w:rsidRPr="00DB240E">
        <w:rPr>
          <w:sz w:val="20"/>
          <w:szCs w:val="20"/>
        </w:rPr>
        <w:br/>
        <w:t xml:space="preserve">z 27.04.2016 r. w sprawie ochrony osób fizycznych w związku z przetwarzaniem danych osobowych </w:t>
      </w:r>
      <w:r w:rsidR="00C54C3F" w:rsidRPr="00DB240E">
        <w:rPr>
          <w:sz w:val="20"/>
          <w:szCs w:val="20"/>
        </w:rPr>
        <w:br/>
        <w:t xml:space="preserve">i w sprawie swobodnego przepływu takich danych oraz uchylenia dyrektywy 95/46/WE (ogólne rozporządzenie o ochronie danych) (Dz. Urz. UE L 119, s. 1) – dalej RODO − informujemy, że: </w:t>
      </w:r>
    </w:p>
    <w:p w:rsidR="00C54C3F" w:rsidRPr="00DB240E" w:rsidRDefault="00C54C3F" w:rsidP="0001298A">
      <w:pPr>
        <w:pStyle w:val="Akapitzlist"/>
        <w:numPr>
          <w:ilvl w:val="0"/>
          <w:numId w:val="2"/>
        </w:numPr>
        <w:spacing w:afterLines="40"/>
        <w:jc w:val="both"/>
        <w:rPr>
          <w:b/>
          <w:sz w:val="20"/>
          <w:szCs w:val="20"/>
        </w:rPr>
      </w:pPr>
      <w:r w:rsidRPr="00DB240E">
        <w:rPr>
          <w:b/>
          <w:sz w:val="20"/>
          <w:szCs w:val="20"/>
        </w:rPr>
        <w:t>Administrator Danych</w:t>
      </w:r>
    </w:p>
    <w:p w:rsidR="0066710B" w:rsidRPr="00DB240E" w:rsidRDefault="00C54C3F" w:rsidP="0001298A">
      <w:pPr>
        <w:spacing w:afterLines="40" w:line="276" w:lineRule="auto"/>
        <w:jc w:val="both"/>
        <w:rPr>
          <w:sz w:val="20"/>
          <w:szCs w:val="20"/>
        </w:rPr>
      </w:pPr>
      <w:r w:rsidRPr="00DB240E">
        <w:rPr>
          <w:sz w:val="20"/>
          <w:szCs w:val="20"/>
        </w:rPr>
        <w:t>Administratorem Pani/Pana</w:t>
      </w:r>
      <w:r w:rsidR="0066710B">
        <w:rPr>
          <w:sz w:val="20"/>
          <w:szCs w:val="20"/>
        </w:rPr>
        <w:t xml:space="preserve"> danych osobowych  jest </w:t>
      </w:r>
      <w:r w:rsidR="003610D4">
        <w:rPr>
          <w:sz w:val="20"/>
          <w:szCs w:val="20"/>
        </w:rPr>
        <w:t>Dyrektor Specjalnego Ośrodka Szkolno-Wychowawczego</w:t>
      </w:r>
      <w:r w:rsidR="003610D4" w:rsidRPr="003610D4">
        <w:rPr>
          <w:sz w:val="20"/>
          <w:szCs w:val="20"/>
        </w:rPr>
        <w:t xml:space="preserve"> Nr 1 im. Marii Konopnickiej w Kutnie</w:t>
      </w:r>
      <w:r w:rsidR="0066710B" w:rsidRPr="0066710B">
        <w:rPr>
          <w:sz w:val="20"/>
          <w:szCs w:val="20"/>
        </w:rPr>
        <w:t>;</w:t>
      </w:r>
    </w:p>
    <w:p w:rsidR="00C54C3F" w:rsidRPr="00DB240E" w:rsidRDefault="00C54C3F" w:rsidP="0001298A">
      <w:pPr>
        <w:pStyle w:val="Akapitzlist"/>
        <w:numPr>
          <w:ilvl w:val="0"/>
          <w:numId w:val="2"/>
        </w:numPr>
        <w:spacing w:afterLines="40"/>
        <w:jc w:val="both"/>
        <w:rPr>
          <w:b/>
          <w:sz w:val="20"/>
          <w:szCs w:val="20"/>
        </w:rPr>
      </w:pPr>
      <w:r w:rsidRPr="00DB240E">
        <w:rPr>
          <w:b/>
          <w:sz w:val="20"/>
          <w:szCs w:val="20"/>
        </w:rPr>
        <w:t>Inspektor Ochrony Danych</w:t>
      </w:r>
    </w:p>
    <w:p w:rsidR="00C54C3F" w:rsidRPr="00DB240E" w:rsidRDefault="00C54C3F" w:rsidP="0001298A">
      <w:pPr>
        <w:spacing w:afterLines="40" w:line="276" w:lineRule="auto"/>
        <w:jc w:val="both"/>
        <w:rPr>
          <w:sz w:val="20"/>
          <w:szCs w:val="20"/>
        </w:rPr>
      </w:pPr>
      <w:r w:rsidRPr="00DB240E">
        <w:rPr>
          <w:sz w:val="20"/>
          <w:szCs w:val="20"/>
        </w:rPr>
        <w:t>W sprawach ochrony Pani/Pana danych można kontaktować się z wyznaczonym Inspektorem Ochrony Danych pod adrese</w:t>
      </w:r>
      <w:r w:rsidR="0066710B">
        <w:rPr>
          <w:sz w:val="20"/>
          <w:szCs w:val="20"/>
        </w:rPr>
        <w:t>m e-mail iod</w:t>
      </w:r>
      <w:r w:rsidR="003610D4">
        <w:rPr>
          <w:sz w:val="20"/>
          <w:szCs w:val="20"/>
        </w:rPr>
        <w:t>4@synergiaconsulting.pl</w:t>
      </w:r>
      <w:r w:rsidR="00351FE5">
        <w:rPr>
          <w:sz w:val="20"/>
          <w:szCs w:val="20"/>
        </w:rPr>
        <w:t xml:space="preserve">oraz </w:t>
      </w:r>
      <w:r w:rsidR="003610D4">
        <w:rPr>
          <w:sz w:val="20"/>
          <w:szCs w:val="20"/>
        </w:rPr>
        <w:t>pod numerem telefonu 605 937 609</w:t>
      </w:r>
    </w:p>
    <w:p w:rsidR="00C54C3F" w:rsidRPr="00DB240E" w:rsidRDefault="00C54C3F" w:rsidP="0001298A">
      <w:pPr>
        <w:pStyle w:val="Akapitzlist"/>
        <w:numPr>
          <w:ilvl w:val="0"/>
          <w:numId w:val="2"/>
        </w:numPr>
        <w:spacing w:afterLines="40"/>
        <w:jc w:val="both"/>
        <w:rPr>
          <w:b/>
          <w:sz w:val="20"/>
          <w:szCs w:val="20"/>
        </w:rPr>
      </w:pPr>
      <w:r w:rsidRPr="00DB240E">
        <w:rPr>
          <w:b/>
          <w:sz w:val="20"/>
          <w:szCs w:val="20"/>
        </w:rPr>
        <w:t xml:space="preserve">Cele i podstawy przetwarzania </w:t>
      </w:r>
    </w:p>
    <w:p w:rsidR="00F41335" w:rsidRDefault="00C54C3F" w:rsidP="0001298A">
      <w:pPr>
        <w:spacing w:afterLines="40" w:line="276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DB240E">
        <w:rPr>
          <w:sz w:val="20"/>
          <w:szCs w:val="20"/>
        </w:rPr>
        <w:t xml:space="preserve">Administrator będzie przetwarzał Pani/Pana dane osobowe w </w:t>
      </w:r>
      <w:proofErr w:type="spellStart"/>
      <w:r w:rsidRPr="00DB240E">
        <w:rPr>
          <w:sz w:val="20"/>
          <w:szCs w:val="20"/>
        </w:rPr>
        <w:t>celu</w:t>
      </w:r>
      <w:r w:rsidR="00EA7BB0" w:rsidRPr="00155B2C">
        <w:rPr>
          <w:sz w:val="20"/>
          <w:szCs w:val="20"/>
        </w:rPr>
        <w:t>w</w:t>
      </w:r>
      <w:r w:rsidR="00A826C2" w:rsidRPr="00155B2C">
        <w:rPr>
          <w:sz w:val="20"/>
          <w:szCs w:val="20"/>
        </w:rPr>
        <w:t>ypełnienia</w:t>
      </w:r>
      <w:proofErr w:type="spellEnd"/>
      <w:r w:rsidR="00A826C2" w:rsidRPr="00155B2C">
        <w:rPr>
          <w:sz w:val="20"/>
          <w:szCs w:val="20"/>
        </w:rPr>
        <w:t xml:space="preserve"> obowiązków ustawowych ciążących na Administ</w:t>
      </w:r>
      <w:r w:rsidR="00D71E48">
        <w:rPr>
          <w:sz w:val="20"/>
          <w:szCs w:val="20"/>
        </w:rPr>
        <w:t>ratorze (</w:t>
      </w:r>
      <w:r w:rsidR="00A826C2" w:rsidRPr="00155B2C">
        <w:rPr>
          <w:sz w:val="20"/>
          <w:szCs w:val="20"/>
        </w:rPr>
        <w:t>art. 6 ust. 1 lit c</w:t>
      </w:r>
      <w:r w:rsidR="00D71E48">
        <w:rPr>
          <w:sz w:val="20"/>
          <w:szCs w:val="20"/>
        </w:rPr>
        <w:t xml:space="preserve">  RODO)</w:t>
      </w:r>
      <w:r w:rsidR="00A826C2" w:rsidRPr="00155B2C">
        <w:rPr>
          <w:sz w:val="20"/>
          <w:szCs w:val="20"/>
        </w:rPr>
        <w:t xml:space="preserve">, jakimi </w:t>
      </w:r>
      <w:r w:rsidR="00A826C2" w:rsidRPr="00155B2C">
        <w:rPr>
          <w:rFonts w:eastAsia="Times New Roman" w:cstheme="minorHAnsi"/>
          <w:color w:val="000000"/>
          <w:sz w:val="20"/>
          <w:szCs w:val="20"/>
          <w:lang w:eastAsia="pl-PL"/>
        </w:rPr>
        <w:t>są w tym przyp</w:t>
      </w:r>
      <w:r w:rsidR="00EA7BB0" w:rsidRPr="00155B2C">
        <w:rPr>
          <w:rFonts w:eastAsia="Times New Roman" w:cstheme="minorHAnsi"/>
          <w:color w:val="000000"/>
          <w:sz w:val="20"/>
          <w:szCs w:val="20"/>
          <w:lang w:eastAsia="pl-PL"/>
        </w:rPr>
        <w:t>adk</w:t>
      </w:r>
      <w:r w:rsidR="0066710B">
        <w:rPr>
          <w:rFonts w:eastAsia="Times New Roman" w:cstheme="minorHAnsi"/>
          <w:color w:val="000000"/>
          <w:sz w:val="20"/>
          <w:szCs w:val="20"/>
          <w:lang w:eastAsia="pl-PL"/>
        </w:rPr>
        <w:t>u obowiązki określone w</w:t>
      </w:r>
      <w:r w:rsidR="00F41335">
        <w:rPr>
          <w:rFonts w:eastAsia="Times New Roman" w:cstheme="minorHAnsi"/>
          <w:color w:val="000000"/>
          <w:sz w:val="20"/>
          <w:szCs w:val="20"/>
          <w:lang w:eastAsia="pl-PL"/>
        </w:rPr>
        <w:t>:</w:t>
      </w:r>
    </w:p>
    <w:p w:rsidR="00B2121F" w:rsidRDefault="00F41335" w:rsidP="0001298A">
      <w:pPr>
        <w:spacing w:afterLines="40" w:line="276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>-</w:t>
      </w:r>
      <w:r w:rsidR="0066710B" w:rsidRPr="003610D4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regulaminie udzielania zamówień publicznych </w:t>
      </w:r>
      <w:r w:rsidR="003610D4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przyjętym przez Administratora, </w:t>
      </w:r>
      <w:r w:rsidR="0066710B" w:rsidRPr="003610D4">
        <w:rPr>
          <w:rFonts w:eastAsia="Times New Roman" w:cstheme="minorHAnsi"/>
          <w:color w:val="000000"/>
          <w:sz w:val="20"/>
          <w:szCs w:val="20"/>
          <w:lang w:eastAsia="pl-PL"/>
        </w:rPr>
        <w:t>których wartość nie przekracza 30 000 EURO</w:t>
      </w:r>
      <w:r w:rsidR="00351FE5" w:rsidRPr="003610D4">
        <w:rPr>
          <w:rFonts w:eastAsia="Times New Roman" w:cstheme="minorHAnsi"/>
          <w:color w:val="000000"/>
          <w:sz w:val="20"/>
          <w:szCs w:val="20"/>
          <w:lang w:eastAsia="pl-PL"/>
        </w:rPr>
        <w:t>(dalej „Regulamin”)</w:t>
      </w:r>
      <w:r w:rsidR="001A23D7" w:rsidRPr="003610D4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 w związku z art. 98 ust. 1 ustawy z dnia 29 stycznia 2004 r. Prawo zamówień publicznych</w:t>
      </w:r>
    </w:p>
    <w:p w:rsidR="00F41335" w:rsidRPr="003610D4" w:rsidRDefault="00F41335" w:rsidP="0001298A">
      <w:pPr>
        <w:spacing w:afterLines="40" w:line="276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- </w:t>
      </w:r>
      <w:r w:rsidRPr="00F41335">
        <w:rPr>
          <w:rFonts w:eastAsia="Times New Roman" w:cstheme="minorHAnsi"/>
          <w:color w:val="000000"/>
          <w:sz w:val="20"/>
          <w:szCs w:val="20"/>
          <w:lang w:eastAsia="pl-PL"/>
        </w:rPr>
        <w:t>art. 42 ust. 5 ustawy  z dnia 27 sierpnia 2009 r. o finansach publicznych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pl-PL"/>
        </w:rPr>
        <w:t>tj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dochodzenie i obrona przed  roszczeniami</w:t>
      </w:r>
    </w:p>
    <w:p w:rsidR="00C54C3F" w:rsidRPr="00DB240E" w:rsidRDefault="00C54C3F" w:rsidP="0001298A">
      <w:pPr>
        <w:pStyle w:val="Akapitzlist"/>
        <w:numPr>
          <w:ilvl w:val="0"/>
          <w:numId w:val="2"/>
        </w:numPr>
        <w:spacing w:afterLines="40"/>
        <w:jc w:val="both"/>
        <w:rPr>
          <w:b/>
          <w:sz w:val="20"/>
          <w:szCs w:val="20"/>
        </w:rPr>
      </w:pPr>
      <w:r w:rsidRPr="00DB240E">
        <w:rPr>
          <w:b/>
          <w:sz w:val="20"/>
          <w:szCs w:val="20"/>
        </w:rPr>
        <w:t>Odbiorcy danych</w:t>
      </w:r>
    </w:p>
    <w:p w:rsidR="00C54C3F" w:rsidRPr="00DB240E" w:rsidRDefault="00DB240E" w:rsidP="0001298A">
      <w:pPr>
        <w:spacing w:afterLines="40" w:line="276" w:lineRule="auto"/>
        <w:jc w:val="both"/>
        <w:rPr>
          <w:sz w:val="20"/>
          <w:szCs w:val="20"/>
        </w:rPr>
      </w:pPr>
      <w:r w:rsidRPr="00DB240E">
        <w:rPr>
          <w:sz w:val="20"/>
          <w:szCs w:val="20"/>
        </w:rPr>
        <w:t>Pani/Pana dane osobowe mogą być udostępniane</w:t>
      </w:r>
      <w:r w:rsidR="00D22B14">
        <w:rPr>
          <w:sz w:val="20"/>
          <w:szCs w:val="20"/>
        </w:rPr>
        <w:t xml:space="preserve"> osobom</w:t>
      </w:r>
      <w:r w:rsidR="00D22B14" w:rsidRPr="00D22B14">
        <w:rPr>
          <w:sz w:val="20"/>
          <w:szCs w:val="20"/>
        </w:rPr>
        <w:t xml:space="preserve">, którym udostępniona zostanie dokumentacja postępowania w oparciu o ustawę z dnia 6 września 2001 r. o dostępie do informacji </w:t>
      </w:r>
      <w:proofErr w:type="spellStart"/>
      <w:r w:rsidR="00D22B14" w:rsidRPr="00D22B14">
        <w:rPr>
          <w:sz w:val="20"/>
          <w:szCs w:val="20"/>
        </w:rPr>
        <w:t>publicznej</w:t>
      </w:r>
      <w:r w:rsidRPr="00DB240E">
        <w:rPr>
          <w:rFonts w:eastAsia="Times New Roman"/>
          <w:color w:val="000000"/>
          <w:sz w:val="20"/>
          <w:szCs w:val="20"/>
        </w:rPr>
        <w:t>podmiotom</w:t>
      </w:r>
      <w:proofErr w:type="spellEnd"/>
      <w:r w:rsidRPr="00DB240E">
        <w:rPr>
          <w:rFonts w:eastAsia="Times New Roman"/>
          <w:color w:val="000000"/>
          <w:sz w:val="20"/>
          <w:szCs w:val="20"/>
        </w:rPr>
        <w:t>,</w:t>
      </w:r>
      <w:r w:rsidR="00D22B14">
        <w:rPr>
          <w:rFonts w:eastAsia="Times New Roman"/>
          <w:color w:val="000000"/>
          <w:sz w:val="20"/>
          <w:szCs w:val="20"/>
        </w:rPr>
        <w:t xml:space="preserve"> ponadto odbiorcami Pani/Pana danych mogą być podmioty,</w:t>
      </w:r>
      <w:r w:rsidRPr="00DB240E">
        <w:rPr>
          <w:rFonts w:eastAsia="Times New Roman"/>
          <w:color w:val="000000"/>
          <w:sz w:val="20"/>
          <w:szCs w:val="20"/>
        </w:rPr>
        <w:t xml:space="preserve"> które przetwarzają dane osobowe w imieniu Administratora na podstawie zawartej z administratorem umowy powierzenia przetwarzania danych osobowych m.in. firmom</w:t>
      </w:r>
      <w:r w:rsidRPr="00DB240E">
        <w:rPr>
          <w:sz w:val="20"/>
          <w:szCs w:val="20"/>
        </w:rPr>
        <w:t xml:space="preserve"> informatycznym, </w:t>
      </w:r>
      <w:proofErr w:type="spellStart"/>
      <w:r w:rsidRPr="00DB240E">
        <w:rPr>
          <w:sz w:val="20"/>
          <w:szCs w:val="20"/>
        </w:rPr>
        <w:t>hostin</w:t>
      </w:r>
      <w:r w:rsidR="008B2C4B">
        <w:rPr>
          <w:sz w:val="20"/>
          <w:szCs w:val="20"/>
        </w:rPr>
        <w:t>gowym</w:t>
      </w:r>
      <w:proofErr w:type="spellEnd"/>
      <w:r w:rsidR="008B2C4B">
        <w:rPr>
          <w:sz w:val="20"/>
          <w:szCs w:val="20"/>
        </w:rPr>
        <w:t xml:space="preserve">, prawniczym, </w:t>
      </w:r>
      <w:r w:rsidRPr="00DB240E">
        <w:rPr>
          <w:sz w:val="20"/>
          <w:szCs w:val="20"/>
        </w:rPr>
        <w:t xml:space="preserve"> firmom zajmującym się ochroną danych osobowych, oprócz tego możemy zostać zobowiązani np. na podstawie przepisu prawa do udostępnienia Pana/Pani danych osobowych podmiotom prywatnym i publicznym</w:t>
      </w:r>
    </w:p>
    <w:p w:rsidR="00C54C3F" w:rsidRPr="00DB240E" w:rsidRDefault="00C54C3F" w:rsidP="0001298A">
      <w:pPr>
        <w:pStyle w:val="Akapitzlist"/>
        <w:numPr>
          <w:ilvl w:val="0"/>
          <w:numId w:val="2"/>
        </w:numPr>
        <w:spacing w:afterLines="40"/>
        <w:jc w:val="both"/>
        <w:rPr>
          <w:b/>
          <w:sz w:val="20"/>
          <w:szCs w:val="20"/>
        </w:rPr>
      </w:pPr>
      <w:r w:rsidRPr="00DB240E">
        <w:rPr>
          <w:b/>
          <w:sz w:val="20"/>
          <w:szCs w:val="20"/>
        </w:rPr>
        <w:t xml:space="preserve">Okres przechowywania danych </w:t>
      </w:r>
    </w:p>
    <w:p w:rsidR="00EA7BB0" w:rsidRDefault="00D22B14" w:rsidP="0001298A">
      <w:pPr>
        <w:spacing w:afterLines="40" w:line="276" w:lineRule="auto"/>
        <w:jc w:val="both"/>
        <w:rPr>
          <w:sz w:val="20"/>
          <w:szCs w:val="20"/>
        </w:rPr>
      </w:pPr>
      <w:r w:rsidRPr="00D22B14">
        <w:rPr>
          <w:sz w:val="20"/>
          <w:szCs w:val="20"/>
        </w:rPr>
        <w:t>Pani/Pana d</w:t>
      </w:r>
      <w:r w:rsidR="00F41335">
        <w:rPr>
          <w:sz w:val="20"/>
          <w:szCs w:val="20"/>
        </w:rPr>
        <w:t xml:space="preserve">ane osobowe będą przechowywane </w:t>
      </w:r>
      <w:r w:rsidRPr="00D22B14">
        <w:rPr>
          <w:sz w:val="20"/>
          <w:szCs w:val="20"/>
        </w:rPr>
        <w:t xml:space="preserve">przez okresy wskazane w umowach </w:t>
      </w:r>
      <w:r w:rsidR="003610D4">
        <w:rPr>
          <w:sz w:val="20"/>
          <w:szCs w:val="20"/>
        </w:rPr>
        <w:t>a po ich zakończeniu</w:t>
      </w:r>
      <w:r w:rsidR="00F41335">
        <w:rPr>
          <w:sz w:val="20"/>
          <w:szCs w:val="20"/>
        </w:rPr>
        <w:t xml:space="preserve"> przez </w:t>
      </w:r>
      <w:r w:rsidR="00F41335" w:rsidRPr="00F41335">
        <w:rPr>
          <w:sz w:val="20"/>
          <w:szCs w:val="20"/>
        </w:rPr>
        <w:t xml:space="preserve"> 6 lat + 1 rok — w odniesieniu do danych osobowych przetwarzanych w celu ustalenia, dochodzenia i obrony roszczeń;</w:t>
      </w:r>
    </w:p>
    <w:p w:rsidR="001A2B82" w:rsidRDefault="001A2B82" w:rsidP="0001298A">
      <w:pPr>
        <w:pStyle w:val="Akapitzlist"/>
        <w:numPr>
          <w:ilvl w:val="0"/>
          <w:numId w:val="2"/>
        </w:numPr>
        <w:spacing w:afterLines="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Źródło pozyskania danych </w:t>
      </w:r>
      <w:r w:rsidRPr="001A2B82">
        <w:rPr>
          <w:sz w:val="20"/>
          <w:szCs w:val="20"/>
        </w:rPr>
        <w:t>– Administrator pozyskał Pani/Pana dane z ogólnodostępnych źródeł publicznych i komercyjnych</w:t>
      </w:r>
    </w:p>
    <w:p w:rsidR="001A2B82" w:rsidRDefault="001A2B82" w:rsidP="0001298A">
      <w:pPr>
        <w:pStyle w:val="Akapitzlist"/>
        <w:numPr>
          <w:ilvl w:val="0"/>
          <w:numId w:val="2"/>
        </w:numPr>
        <w:spacing w:afterLines="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Kategorie przetwarzanych danych: </w:t>
      </w:r>
      <w:r w:rsidRPr="001A2B82">
        <w:rPr>
          <w:sz w:val="20"/>
          <w:szCs w:val="20"/>
        </w:rPr>
        <w:t>Imię, nazwisko, dane teleadresowe</w:t>
      </w:r>
    </w:p>
    <w:p w:rsidR="00C54C3F" w:rsidRPr="00AB0763" w:rsidRDefault="00C54C3F" w:rsidP="0001298A">
      <w:pPr>
        <w:pStyle w:val="Akapitzlist"/>
        <w:numPr>
          <w:ilvl w:val="0"/>
          <w:numId w:val="2"/>
        </w:numPr>
        <w:spacing w:afterLines="40"/>
        <w:jc w:val="both"/>
        <w:rPr>
          <w:b/>
          <w:sz w:val="20"/>
          <w:szCs w:val="20"/>
        </w:rPr>
      </w:pPr>
      <w:r w:rsidRPr="00AB0763">
        <w:rPr>
          <w:b/>
          <w:sz w:val="20"/>
          <w:szCs w:val="20"/>
        </w:rPr>
        <w:t>Prawa osób, których dane dotyczą</w:t>
      </w:r>
    </w:p>
    <w:p w:rsidR="00C54C3F" w:rsidRPr="00DB240E" w:rsidRDefault="00C54C3F" w:rsidP="0001298A">
      <w:pPr>
        <w:spacing w:afterLines="40" w:line="276" w:lineRule="auto"/>
        <w:jc w:val="both"/>
        <w:rPr>
          <w:rFonts w:cstheme="minorHAnsi"/>
          <w:sz w:val="20"/>
          <w:szCs w:val="20"/>
        </w:rPr>
      </w:pPr>
      <w:r w:rsidRPr="00DB240E">
        <w:rPr>
          <w:rFonts w:cstheme="minorHAnsi"/>
          <w:sz w:val="20"/>
          <w:szCs w:val="20"/>
        </w:rPr>
        <w:t>Posiada Pani/Pan prawo do;</w:t>
      </w:r>
    </w:p>
    <w:p w:rsidR="004A78E5" w:rsidRPr="00005495" w:rsidRDefault="004A78E5" w:rsidP="0001298A">
      <w:pPr>
        <w:pStyle w:val="Tekstpodstawowy"/>
        <w:numPr>
          <w:ilvl w:val="0"/>
          <w:numId w:val="8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5495">
        <w:rPr>
          <w:rFonts w:asciiTheme="minorHAnsi" w:hAnsiTheme="minorHAnsi" w:cstheme="minorHAnsi"/>
          <w:sz w:val="22"/>
          <w:szCs w:val="22"/>
        </w:rPr>
        <w:t>na podstawie art. 15 RODO prawo dostępu do danych osobowych Pani/Pana dotyczących;</w:t>
      </w:r>
    </w:p>
    <w:p w:rsidR="004A78E5" w:rsidRPr="004A78E5" w:rsidRDefault="00351FE5" w:rsidP="0001298A">
      <w:pPr>
        <w:pStyle w:val="Tekstpodstawowy"/>
        <w:spacing w:afterLines="40"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czym </w:t>
      </w:r>
      <w:r w:rsidR="004A78E5" w:rsidRPr="004A78E5">
        <w:rPr>
          <w:rFonts w:asciiTheme="minorHAnsi" w:hAnsiTheme="minorHAnsi" w:cstheme="minorHAnsi"/>
          <w:sz w:val="22"/>
          <w:szCs w:val="22"/>
        </w:rPr>
        <w:t>na etapie trwającego postępowania:</w:t>
      </w:r>
    </w:p>
    <w:p w:rsidR="004A78E5" w:rsidRPr="004A78E5" w:rsidRDefault="004A78E5" w:rsidP="0001298A">
      <w:pPr>
        <w:pStyle w:val="Tekstpodstawowy"/>
        <w:numPr>
          <w:ilvl w:val="0"/>
          <w:numId w:val="9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78E5">
        <w:rPr>
          <w:rFonts w:asciiTheme="minorHAnsi" w:hAnsiTheme="minorHAnsi" w:cstheme="minorHAnsi"/>
          <w:sz w:val="22"/>
          <w:szCs w:val="22"/>
        </w:rPr>
        <w:t>w przypadku gdy wykonanie obowiązków, o których mowa w art. 15 ust. 1–3 RODO,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:rsidR="004A78E5" w:rsidRPr="004A78E5" w:rsidRDefault="004A78E5" w:rsidP="0001298A">
      <w:pPr>
        <w:pStyle w:val="Tekstpodstawowy"/>
        <w:spacing w:afterLines="4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78E5">
        <w:rPr>
          <w:rFonts w:asciiTheme="minorHAnsi" w:hAnsiTheme="minorHAnsi" w:cstheme="minorHAnsi"/>
          <w:sz w:val="22"/>
          <w:szCs w:val="22"/>
        </w:rPr>
        <w:t>po zakończeniu postępowania:</w:t>
      </w:r>
    </w:p>
    <w:p w:rsidR="004A78E5" w:rsidRPr="004A78E5" w:rsidRDefault="004A78E5" w:rsidP="0001298A">
      <w:pPr>
        <w:pStyle w:val="Tekstpodstawowy"/>
        <w:numPr>
          <w:ilvl w:val="0"/>
          <w:numId w:val="9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78E5">
        <w:rPr>
          <w:rFonts w:asciiTheme="minorHAnsi" w:hAnsiTheme="minorHAnsi" w:cstheme="minorHAnsi"/>
          <w:sz w:val="22"/>
          <w:szCs w:val="22"/>
        </w:rPr>
        <w:t>w przypadku gdy wykonanie obowiązków, o których mowa w art. 15 ust. 1–3 RODO, wymagałoby niewspółmiernie dużego wysiłku, zamawiający może żądać od osoby, której dane dotyczą, wskazania dodatkowych informacji mających w szczególności na celu sprecyzowanie nazwy lub daty zakończonego postępowania o udzielenie zamówienia</w:t>
      </w:r>
    </w:p>
    <w:p w:rsidR="004A78E5" w:rsidRPr="00005495" w:rsidRDefault="004A78E5" w:rsidP="0001298A">
      <w:pPr>
        <w:pStyle w:val="Tekstpodstawowy"/>
        <w:numPr>
          <w:ilvl w:val="0"/>
          <w:numId w:val="8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5495">
        <w:rPr>
          <w:rFonts w:asciiTheme="minorHAnsi" w:hAnsiTheme="minorHAnsi" w:cstheme="minorHAnsi"/>
          <w:sz w:val="22"/>
          <w:szCs w:val="22"/>
        </w:rPr>
        <w:t xml:space="preserve">na podstawie art. 16 RODO prawo do sprostowania Pani/Pana danych osobowych (skorzystanie z </w:t>
      </w:r>
      <w:r w:rsidRPr="00005495">
        <w:rPr>
          <w:rFonts w:asciiTheme="minorHAnsi" w:hAnsiTheme="minorHAnsi" w:cstheme="minorHAnsi"/>
          <w:sz w:val="22"/>
          <w:szCs w:val="22"/>
        </w:rPr>
        <w:lastRenderedPageBreak/>
        <w:t>prawa do sprostowania</w:t>
      </w:r>
      <w:r>
        <w:rPr>
          <w:rFonts w:asciiTheme="minorHAnsi" w:hAnsiTheme="minorHAnsi" w:cstheme="minorHAnsi"/>
          <w:sz w:val="22"/>
          <w:szCs w:val="22"/>
        </w:rPr>
        <w:t xml:space="preserve"> lub uzupełnienia danych</w:t>
      </w:r>
      <w:r w:rsidRPr="00005495">
        <w:rPr>
          <w:rFonts w:asciiTheme="minorHAnsi" w:hAnsiTheme="minorHAnsi" w:cstheme="minorHAnsi"/>
          <w:sz w:val="22"/>
          <w:szCs w:val="22"/>
        </w:rPr>
        <w:t xml:space="preserve"> nie może skutkować zmianą wyniku postępowania</w:t>
      </w:r>
      <w:r w:rsidRPr="00005495">
        <w:rPr>
          <w:rFonts w:asciiTheme="minorHAnsi" w:hAnsiTheme="minorHAnsi" w:cstheme="minorHAnsi"/>
          <w:sz w:val="22"/>
          <w:szCs w:val="22"/>
        </w:rPr>
        <w:br/>
        <w:t xml:space="preserve">o udzielenie zamówienia publicznego ani zmianą postanowień umowy w </w:t>
      </w:r>
      <w:r>
        <w:rPr>
          <w:rFonts w:asciiTheme="minorHAnsi" w:hAnsiTheme="minorHAnsi" w:cstheme="minorHAnsi"/>
          <w:sz w:val="22"/>
          <w:szCs w:val="22"/>
        </w:rPr>
        <w:t>zak</w:t>
      </w:r>
      <w:r w:rsidR="00351FE5">
        <w:rPr>
          <w:rFonts w:asciiTheme="minorHAnsi" w:hAnsiTheme="minorHAnsi" w:cstheme="minorHAnsi"/>
          <w:sz w:val="22"/>
          <w:szCs w:val="22"/>
        </w:rPr>
        <w:t>resie niezgodnym z Regulaminem</w:t>
      </w:r>
      <w:r w:rsidRPr="00005495">
        <w:rPr>
          <w:rFonts w:asciiTheme="minorHAnsi" w:hAnsiTheme="minorHAnsi" w:cstheme="minorHAnsi"/>
          <w:sz w:val="22"/>
          <w:szCs w:val="22"/>
        </w:rPr>
        <w:t xml:space="preserve"> oraz nie może naruszać integralności protokołu oraz jego załączników);</w:t>
      </w:r>
    </w:p>
    <w:p w:rsidR="004A78E5" w:rsidRPr="00005495" w:rsidRDefault="004A78E5" w:rsidP="0001298A">
      <w:pPr>
        <w:pStyle w:val="Tekstpodstawowy"/>
        <w:numPr>
          <w:ilvl w:val="0"/>
          <w:numId w:val="8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5495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przypadków:</w:t>
      </w:r>
    </w:p>
    <w:p w:rsidR="00026BE4" w:rsidRPr="00026BE4" w:rsidRDefault="004A78E5" w:rsidP="0001298A">
      <w:pPr>
        <w:pStyle w:val="Tekstpodstawowy"/>
        <w:numPr>
          <w:ilvl w:val="0"/>
          <w:numId w:val="10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BE4">
        <w:rPr>
          <w:rFonts w:asciiTheme="minorHAnsi" w:hAnsiTheme="minorHAnsi" w:cstheme="minorHAnsi"/>
          <w:sz w:val="22"/>
          <w:szCs w:val="22"/>
        </w:rPr>
        <w:t>wystąpienie z żądaniem, o którym mowa w art. 18 ust. 1 RODO, nie ogranicza przetwarzania danych osobowych do czasu zakończenia postępowania o udzielenie zamówienia publicznego lub konkursu realizowanego w op</w:t>
      </w:r>
      <w:r w:rsidR="001A2B82">
        <w:rPr>
          <w:rFonts w:asciiTheme="minorHAnsi" w:hAnsiTheme="minorHAnsi" w:cstheme="minorHAnsi"/>
          <w:sz w:val="22"/>
          <w:szCs w:val="22"/>
        </w:rPr>
        <w:t>a</w:t>
      </w:r>
      <w:r w:rsidRPr="00026BE4">
        <w:rPr>
          <w:rFonts w:asciiTheme="minorHAnsi" w:hAnsiTheme="minorHAnsi" w:cstheme="minorHAnsi"/>
          <w:sz w:val="22"/>
          <w:szCs w:val="22"/>
        </w:rPr>
        <w:t>rciu</w:t>
      </w:r>
      <w:r w:rsidR="00351FE5">
        <w:rPr>
          <w:rFonts w:asciiTheme="minorHAnsi" w:hAnsiTheme="minorHAnsi" w:cstheme="minorHAnsi"/>
          <w:sz w:val="22"/>
          <w:szCs w:val="22"/>
        </w:rPr>
        <w:t xml:space="preserve"> o Regulamin</w:t>
      </w:r>
      <w:r w:rsidRPr="00026BE4">
        <w:rPr>
          <w:rFonts w:asciiTheme="minorHAnsi" w:hAnsiTheme="minorHAnsi" w:cstheme="minorHAnsi"/>
          <w:sz w:val="22"/>
          <w:szCs w:val="22"/>
        </w:rPr>
        <w:t>.</w:t>
      </w:r>
    </w:p>
    <w:p w:rsidR="004A78E5" w:rsidRPr="00026BE4" w:rsidRDefault="004A78E5" w:rsidP="0001298A">
      <w:pPr>
        <w:pStyle w:val="Tekstpodstawowy"/>
        <w:numPr>
          <w:ilvl w:val="0"/>
          <w:numId w:val="10"/>
        </w:numPr>
        <w:spacing w:afterLines="40"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26BE4">
        <w:rPr>
          <w:rFonts w:asciiTheme="minorHAnsi" w:hAnsiTheme="minorHAnsi" w:cstheme="minorHAnsi"/>
          <w:sz w:val="22"/>
          <w:szCs w:val="22"/>
        </w:rPr>
        <w:t xml:space="preserve">art. 18 ust. 2 RODO (prawo do ograniczenia przetwarzania nie ma zastosowania w odniesieniu do przechowywania, w celu ochrony praw innej osoby fizycznej lub prawnej, lub z uwagi na ważne względy interesu publicznego Unii Europejskiej lub państwa członkowskiego);  </w:t>
      </w:r>
    </w:p>
    <w:p w:rsidR="004A78E5" w:rsidRPr="001A23D7" w:rsidRDefault="004A78E5" w:rsidP="0001298A">
      <w:pPr>
        <w:pStyle w:val="Tekstpodstawowy"/>
        <w:numPr>
          <w:ilvl w:val="0"/>
          <w:numId w:val="8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5495">
        <w:rPr>
          <w:rFonts w:asciiTheme="minorHAnsi" w:hAnsiTheme="minorHAnsi" w:cstheme="minorHAnsi"/>
          <w:sz w:val="22"/>
          <w:szCs w:val="22"/>
        </w:rPr>
        <w:t xml:space="preserve">na </w:t>
      </w:r>
      <w:r w:rsidRPr="001A23D7">
        <w:rPr>
          <w:rFonts w:asciiTheme="minorHAnsi" w:hAnsiTheme="minorHAnsi" w:cstheme="minorHAnsi"/>
          <w:sz w:val="22"/>
          <w:szCs w:val="22"/>
        </w:rPr>
        <w:t xml:space="preserve">podstawie art. 17 RODO prawo do usunięcia danych osobowych z zastrzeżeniem: </w:t>
      </w:r>
    </w:p>
    <w:p w:rsidR="00026BE4" w:rsidRPr="001A23D7" w:rsidRDefault="004A78E5" w:rsidP="0001298A">
      <w:pPr>
        <w:pStyle w:val="Tekstpodstawowy"/>
        <w:numPr>
          <w:ilvl w:val="0"/>
          <w:numId w:val="12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23D7">
        <w:rPr>
          <w:rFonts w:asciiTheme="minorHAnsi" w:hAnsiTheme="minorHAnsi" w:cstheme="minorHAnsi"/>
          <w:sz w:val="22"/>
          <w:szCs w:val="22"/>
        </w:rPr>
        <w:t xml:space="preserve">ust. 3 lit b RODO </w:t>
      </w:r>
      <w:proofErr w:type="spellStart"/>
      <w:r w:rsidRPr="001A23D7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1A23D7">
        <w:rPr>
          <w:rFonts w:asciiTheme="minorHAnsi" w:hAnsiTheme="minorHAnsi" w:cstheme="minorHAnsi"/>
          <w:sz w:val="22"/>
          <w:szCs w:val="22"/>
        </w:rPr>
        <w:t xml:space="preserve"> konieczności wywiązania się z prawnego obowiązku wymagającego przetwarzania na mocy prawa Unii lub prawa państwa członkowskiego, któremu podlega administrator</w:t>
      </w:r>
    </w:p>
    <w:p w:rsidR="00026BE4" w:rsidRPr="001A23D7" w:rsidRDefault="004A78E5" w:rsidP="0001298A">
      <w:pPr>
        <w:pStyle w:val="Tekstpodstawowy"/>
        <w:numPr>
          <w:ilvl w:val="0"/>
          <w:numId w:val="12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23D7">
        <w:rPr>
          <w:rFonts w:asciiTheme="minorHAnsi" w:hAnsiTheme="minorHAnsi" w:cstheme="minorHAnsi"/>
          <w:sz w:val="22"/>
          <w:szCs w:val="22"/>
        </w:rPr>
        <w:t>ust. 3 lit d RODO gdyż dalsze przetwarzanie jest niezbędne do celów archiwalnych w interesie publicznym</w:t>
      </w:r>
    </w:p>
    <w:p w:rsidR="004A78E5" w:rsidRPr="001A23D7" w:rsidRDefault="004A78E5" w:rsidP="0001298A">
      <w:pPr>
        <w:pStyle w:val="Tekstpodstawowy"/>
        <w:numPr>
          <w:ilvl w:val="0"/>
          <w:numId w:val="12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23D7">
        <w:rPr>
          <w:rFonts w:asciiTheme="minorHAnsi" w:hAnsiTheme="minorHAnsi" w:cstheme="minorHAnsi"/>
          <w:sz w:val="22"/>
          <w:szCs w:val="22"/>
        </w:rPr>
        <w:t>ust. 3 lit e RODO gdyż dane osobowe mogą być niezbędne do ustalenia, dochodzenia lub obrony roszczeń</w:t>
      </w:r>
    </w:p>
    <w:p w:rsidR="004A78E5" w:rsidRPr="00005495" w:rsidRDefault="004A78E5" w:rsidP="0001298A">
      <w:pPr>
        <w:pStyle w:val="Tekstpodstawowy"/>
        <w:numPr>
          <w:ilvl w:val="0"/>
          <w:numId w:val="14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5495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4A78E5" w:rsidRPr="00005495" w:rsidRDefault="004A78E5" w:rsidP="0001298A">
      <w:pPr>
        <w:pStyle w:val="Tekstpodstawowy"/>
        <w:spacing w:afterLines="40" w:line="276" w:lineRule="auto"/>
        <w:ind w:left="283"/>
        <w:jc w:val="both"/>
        <w:rPr>
          <w:rFonts w:asciiTheme="minorHAnsi" w:hAnsiTheme="minorHAnsi" w:cstheme="minorHAnsi"/>
          <w:sz w:val="22"/>
          <w:szCs w:val="22"/>
        </w:rPr>
      </w:pPr>
      <w:r w:rsidRPr="00005495">
        <w:rPr>
          <w:rFonts w:asciiTheme="minorHAnsi" w:hAnsiTheme="minorHAnsi" w:cstheme="minorHAnsi"/>
          <w:sz w:val="22"/>
          <w:szCs w:val="22"/>
        </w:rPr>
        <w:t>Nie przysługuje Pani/Panu:</w:t>
      </w:r>
    </w:p>
    <w:p w:rsidR="00026BE4" w:rsidRDefault="004A78E5" w:rsidP="0001298A">
      <w:pPr>
        <w:pStyle w:val="Tekstpodstawowy"/>
        <w:numPr>
          <w:ilvl w:val="0"/>
          <w:numId w:val="15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5495">
        <w:rPr>
          <w:rFonts w:asciiTheme="minorHAnsi" w:hAnsiTheme="minorHAnsi" w:cstheme="minorHAnsi"/>
          <w:sz w:val="22"/>
          <w:szCs w:val="22"/>
        </w:rPr>
        <w:t xml:space="preserve">prawo do przenoszenia danych osobowych, o którym mowa w art. 20 RODO; </w:t>
      </w:r>
    </w:p>
    <w:p w:rsidR="004A78E5" w:rsidRPr="001A23D7" w:rsidRDefault="004A78E5" w:rsidP="0001298A">
      <w:pPr>
        <w:pStyle w:val="Tekstpodstawowy"/>
        <w:numPr>
          <w:ilvl w:val="0"/>
          <w:numId w:val="15"/>
        </w:numPr>
        <w:spacing w:afterLines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BE4">
        <w:rPr>
          <w:rStyle w:val="alb"/>
          <w:rFonts w:asciiTheme="minorHAnsi" w:hAnsiTheme="minorHAnsi" w:cstheme="minorHAnsi"/>
          <w:sz w:val="22"/>
          <w:szCs w:val="22"/>
          <w:lang w:eastAsia="pl-PL"/>
        </w:rPr>
        <w:t xml:space="preserve">na podstawie art. 21 RODO prawo sprzeciwu, wobec przetwarzania danych osobowych, gdyż podstawą prawną przetwarzania Pani/Pana danych osobowych jest art. 6 ust. 1 lit. c </w:t>
      </w:r>
      <w:r w:rsidRPr="00026BE4">
        <w:rPr>
          <w:rStyle w:val="alb"/>
          <w:rFonts w:asciiTheme="minorHAnsi" w:eastAsia="Times New Roman" w:hAnsiTheme="minorHAnsi" w:cstheme="minorHAnsi"/>
          <w:sz w:val="22"/>
          <w:szCs w:val="22"/>
          <w:lang w:eastAsia="pl-PL"/>
        </w:rPr>
        <w:t>RODO</w:t>
      </w:r>
    </w:p>
    <w:p w:rsidR="00C54C3F" w:rsidRPr="004379C4" w:rsidRDefault="00C54C3F" w:rsidP="0001298A">
      <w:pPr>
        <w:pStyle w:val="Akapitzlist"/>
        <w:numPr>
          <w:ilvl w:val="0"/>
          <w:numId w:val="2"/>
        </w:numPr>
        <w:spacing w:afterLines="40"/>
        <w:jc w:val="both"/>
        <w:rPr>
          <w:b/>
          <w:sz w:val="20"/>
          <w:szCs w:val="20"/>
        </w:rPr>
      </w:pPr>
      <w:r w:rsidRPr="00DB240E">
        <w:rPr>
          <w:b/>
          <w:sz w:val="20"/>
          <w:szCs w:val="20"/>
        </w:rPr>
        <w:t xml:space="preserve">Informacja o wymogu/dobrowolności podania danych </w:t>
      </w:r>
    </w:p>
    <w:p w:rsidR="00A70A57" w:rsidRPr="00DB240E" w:rsidRDefault="00DB240E" w:rsidP="0001298A">
      <w:pPr>
        <w:spacing w:afterLines="40" w:line="276" w:lineRule="auto"/>
        <w:jc w:val="both"/>
        <w:rPr>
          <w:rFonts w:cstheme="minorHAnsi"/>
          <w:sz w:val="20"/>
          <w:szCs w:val="20"/>
        </w:rPr>
      </w:pPr>
      <w:r w:rsidRPr="008B2C4B">
        <w:rPr>
          <w:rFonts w:cstheme="minorHAnsi"/>
          <w:sz w:val="20"/>
          <w:szCs w:val="20"/>
        </w:rPr>
        <w:t>Podanie Pani/Pana danych os</w:t>
      </w:r>
      <w:r w:rsidR="00EA7BB0" w:rsidRPr="008B2C4B">
        <w:rPr>
          <w:rFonts w:cstheme="minorHAnsi"/>
          <w:sz w:val="20"/>
          <w:szCs w:val="20"/>
        </w:rPr>
        <w:t>obowych</w:t>
      </w:r>
      <w:r w:rsidR="00F154A0">
        <w:rPr>
          <w:rFonts w:cstheme="minorHAnsi"/>
          <w:sz w:val="20"/>
          <w:szCs w:val="20"/>
        </w:rPr>
        <w:t xml:space="preserve"> jest </w:t>
      </w:r>
      <w:r w:rsidR="00AB0763">
        <w:rPr>
          <w:rFonts w:cstheme="minorHAnsi"/>
          <w:sz w:val="20"/>
          <w:szCs w:val="20"/>
        </w:rPr>
        <w:t>dobrowolne, jednak</w:t>
      </w:r>
      <w:r w:rsidR="00D71E48">
        <w:rPr>
          <w:rFonts w:cstheme="minorHAnsi"/>
          <w:sz w:val="20"/>
          <w:szCs w:val="20"/>
        </w:rPr>
        <w:t xml:space="preserve"> niezbędne do przeprowadzenia </w:t>
      </w:r>
      <w:r w:rsidR="00026BE4">
        <w:rPr>
          <w:rFonts w:cstheme="minorHAnsi"/>
          <w:sz w:val="20"/>
          <w:szCs w:val="20"/>
        </w:rPr>
        <w:t>postępowania o udzielenie zamówienia p</w:t>
      </w:r>
      <w:r w:rsidR="00351FE5">
        <w:rPr>
          <w:rFonts w:cstheme="minorHAnsi"/>
          <w:sz w:val="20"/>
          <w:szCs w:val="20"/>
        </w:rPr>
        <w:t>ublicznego zgodnie z Regulaminem.</w:t>
      </w:r>
    </w:p>
    <w:p w:rsidR="00C54C3F" w:rsidRPr="00DB240E" w:rsidRDefault="00C54C3F" w:rsidP="0001298A">
      <w:pPr>
        <w:pStyle w:val="Akapitzlist"/>
        <w:numPr>
          <w:ilvl w:val="0"/>
          <w:numId w:val="2"/>
        </w:numPr>
        <w:spacing w:afterLines="40"/>
        <w:jc w:val="both"/>
        <w:rPr>
          <w:b/>
          <w:sz w:val="20"/>
          <w:szCs w:val="20"/>
        </w:rPr>
      </w:pPr>
      <w:r w:rsidRPr="00DB240E">
        <w:rPr>
          <w:b/>
          <w:sz w:val="20"/>
          <w:szCs w:val="20"/>
        </w:rPr>
        <w:t xml:space="preserve">Zautomatyzowane podejmowanie decyzji </w:t>
      </w:r>
    </w:p>
    <w:p w:rsidR="00C54C3F" w:rsidRDefault="00026BE4" w:rsidP="0001298A">
      <w:pPr>
        <w:spacing w:afterLines="40" w:line="276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>Pani/Pana dane</w:t>
      </w:r>
      <w:r w:rsidR="00351FE5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proofErr w:type="spellStart"/>
      <w:r w:rsidR="00351FE5">
        <w:rPr>
          <w:rFonts w:eastAsia="Times New Roman" w:cstheme="minorHAnsi"/>
          <w:color w:val="000000"/>
          <w:sz w:val="20"/>
          <w:szCs w:val="20"/>
          <w:lang w:eastAsia="pl-PL"/>
        </w:rPr>
        <w:t>osobowe</w:t>
      </w:r>
      <w:r w:rsidR="00351FE5" w:rsidRPr="00351FE5">
        <w:rPr>
          <w:rFonts w:eastAsia="Times New Roman" w:cstheme="minorHAnsi"/>
          <w:color w:val="000000"/>
          <w:sz w:val="20"/>
          <w:szCs w:val="20"/>
          <w:lang w:eastAsia="pl-PL"/>
        </w:rPr>
        <w:t>nie</w:t>
      </w:r>
      <w:proofErr w:type="spellEnd"/>
      <w:r w:rsidR="00351FE5" w:rsidRPr="00351FE5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będą wykorzystywane do zautomatyzowanego podejmowania decyzji, w tym profilowania;</w:t>
      </w:r>
    </w:p>
    <w:p w:rsidR="008B2C4B" w:rsidRDefault="008B2C4B" w:rsidP="0001298A">
      <w:pPr>
        <w:spacing w:afterLines="40" w:line="276" w:lineRule="auto"/>
        <w:jc w:val="right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:rsidR="003E082B" w:rsidRPr="00D71E48" w:rsidRDefault="003E082B" w:rsidP="0068055D">
      <w:pPr>
        <w:spacing w:afterLines="40" w:line="276" w:lineRule="auto"/>
        <w:ind w:left="4956" w:firstLine="708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</w:p>
    <w:sectPr w:rsidR="003E082B" w:rsidRPr="00D71E48" w:rsidSect="00A877F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415001F"/>
    <w:lvl w:ilvl="0">
      <w:start w:val="1"/>
      <w:numFmt w:val="decimal"/>
      <w:lvlText w:val="%1."/>
      <w:lvlJc w:val="left"/>
      <w:pPr>
        <w:ind w:left="643" w:hanging="360"/>
      </w:pPr>
      <w:rPr>
        <w:b/>
        <w:bCs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0"/>
        <w:szCs w:val="20"/>
        <w:lang w:eastAsia="hi-IN"/>
      </w:rPr>
    </w:lvl>
    <w:lvl w:ilvl="2">
      <w:start w:val="1"/>
      <w:numFmt w:val="decimal"/>
      <w:lvlText w:val="%1.%2.%3."/>
      <w:lvlJc w:val="left"/>
      <w:pPr>
        <w:ind w:left="1507" w:hanging="504"/>
      </w:pPr>
      <w:rPr>
        <w:i/>
        <w:i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>
    <w:nsid w:val="05820702"/>
    <w:multiLevelType w:val="hybridMultilevel"/>
    <w:tmpl w:val="5032FEDE"/>
    <w:lvl w:ilvl="0" w:tplc="47563C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AA695C"/>
    <w:multiLevelType w:val="hybridMultilevel"/>
    <w:tmpl w:val="976C8118"/>
    <w:lvl w:ilvl="0" w:tplc="0738506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0019C"/>
    <w:multiLevelType w:val="hybridMultilevel"/>
    <w:tmpl w:val="FC2CF0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F2CC6"/>
    <w:multiLevelType w:val="hybridMultilevel"/>
    <w:tmpl w:val="B6AECB4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513AC"/>
    <w:multiLevelType w:val="hybridMultilevel"/>
    <w:tmpl w:val="E042D6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F773B"/>
    <w:multiLevelType w:val="hybridMultilevel"/>
    <w:tmpl w:val="8F5E82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6A4DC5"/>
    <w:multiLevelType w:val="hybridMultilevel"/>
    <w:tmpl w:val="00680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51EA2"/>
    <w:multiLevelType w:val="hybridMultilevel"/>
    <w:tmpl w:val="C994C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9B3E1E"/>
    <w:multiLevelType w:val="hybridMultilevel"/>
    <w:tmpl w:val="73E47146"/>
    <w:lvl w:ilvl="0" w:tplc="B9EAF80C">
      <w:start w:val="5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>
    <w:nsid w:val="542605DE"/>
    <w:multiLevelType w:val="hybridMultilevel"/>
    <w:tmpl w:val="A5820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1345D5"/>
    <w:multiLevelType w:val="hybridMultilevel"/>
    <w:tmpl w:val="91F26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82387C"/>
    <w:multiLevelType w:val="hybridMultilevel"/>
    <w:tmpl w:val="DC38FD3E"/>
    <w:lvl w:ilvl="0" w:tplc="EF681B12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DED61A3"/>
    <w:multiLevelType w:val="hybridMultilevel"/>
    <w:tmpl w:val="B6428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A298D"/>
    <w:multiLevelType w:val="hybridMultilevel"/>
    <w:tmpl w:val="8F5E82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8A3F6B"/>
    <w:multiLevelType w:val="hybridMultilevel"/>
    <w:tmpl w:val="B790998E"/>
    <w:lvl w:ilvl="0" w:tplc="C09477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4"/>
  </w:num>
  <w:num w:numId="5">
    <w:abstractNumId w:val="6"/>
  </w:num>
  <w:num w:numId="6">
    <w:abstractNumId w:val="11"/>
  </w:num>
  <w:num w:numId="7">
    <w:abstractNumId w:val="0"/>
  </w:num>
  <w:num w:numId="8">
    <w:abstractNumId w:val="15"/>
  </w:num>
  <w:num w:numId="9">
    <w:abstractNumId w:val="13"/>
  </w:num>
  <w:num w:numId="10">
    <w:abstractNumId w:val="12"/>
  </w:num>
  <w:num w:numId="11">
    <w:abstractNumId w:val="3"/>
  </w:num>
  <w:num w:numId="12">
    <w:abstractNumId w:val="4"/>
  </w:num>
  <w:num w:numId="13">
    <w:abstractNumId w:val="8"/>
  </w:num>
  <w:num w:numId="14">
    <w:abstractNumId w:val="9"/>
  </w:num>
  <w:num w:numId="15">
    <w:abstractNumId w:val="1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4C3F"/>
    <w:rsid w:val="0001298A"/>
    <w:rsid w:val="00026BE4"/>
    <w:rsid w:val="000F1D07"/>
    <w:rsid w:val="00155B2C"/>
    <w:rsid w:val="001A23D7"/>
    <w:rsid w:val="001A2B2A"/>
    <w:rsid w:val="001A2B82"/>
    <w:rsid w:val="00266339"/>
    <w:rsid w:val="00351FE5"/>
    <w:rsid w:val="003610D4"/>
    <w:rsid w:val="003E082B"/>
    <w:rsid w:val="00404078"/>
    <w:rsid w:val="004379C4"/>
    <w:rsid w:val="004A78E5"/>
    <w:rsid w:val="004B020B"/>
    <w:rsid w:val="00513479"/>
    <w:rsid w:val="00561B7F"/>
    <w:rsid w:val="00617462"/>
    <w:rsid w:val="0066710B"/>
    <w:rsid w:val="0068055D"/>
    <w:rsid w:val="00825F2F"/>
    <w:rsid w:val="008B2C4B"/>
    <w:rsid w:val="0094630B"/>
    <w:rsid w:val="009B7C93"/>
    <w:rsid w:val="009F1613"/>
    <w:rsid w:val="00A70A57"/>
    <w:rsid w:val="00A826C2"/>
    <w:rsid w:val="00A877FA"/>
    <w:rsid w:val="00AB0763"/>
    <w:rsid w:val="00B2121F"/>
    <w:rsid w:val="00B42C84"/>
    <w:rsid w:val="00C54C3F"/>
    <w:rsid w:val="00D22B14"/>
    <w:rsid w:val="00D43DE3"/>
    <w:rsid w:val="00D71E48"/>
    <w:rsid w:val="00DB240E"/>
    <w:rsid w:val="00EA7BB0"/>
    <w:rsid w:val="00F107FD"/>
    <w:rsid w:val="00F154A0"/>
    <w:rsid w:val="00F41335"/>
    <w:rsid w:val="00FE7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C3F"/>
    <w:pPr>
      <w:spacing w:after="200" w:line="276" w:lineRule="auto"/>
      <w:ind w:left="720"/>
      <w:contextualSpacing/>
    </w:pPr>
    <w:rPr>
      <w:rFonts w:cs="Times New Roman"/>
      <w:color w:val="00000A"/>
    </w:rPr>
  </w:style>
  <w:style w:type="character" w:styleId="Hipercze">
    <w:name w:val="Hyperlink"/>
    <w:basedOn w:val="Domylnaczcionkaakapitu"/>
    <w:uiPriority w:val="99"/>
    <w:unhideWhenUsed/>
    <w:rsid w:val="0066710B"/>
    <w:rPr>
      <w:color w:val="0563C1" w:themeColor="hyperlink"/>
      <w:u w:val="single"/>
    </w:rPr>
  </w:style>
  <w:style w:type="character" w:customStyle="1" w:styleId="alb">
    <w:name w:val="a_lb"/>
    <w:rsid w:val="004A78E5"/>
  </w:style>
  <w:style w:type="paragraph" w:styleId="Tekstpodstawowy">
    <w:name w:val="Body Text"/>
    <w:basedOn w:val="Normalny"/>
    <w:link w:val="TekstpodstawowyZnak"/>
    <w:rsid w:val="004A78E5"/>
    <w:pPr>
      <w:widowControl w:val="0"/>
      <w:suppressAutoHyphens/>
      <w:spacing w:after="140" w:line="288" w:lineRule="auto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A78E5"/>
    <w:rPr>
      <w:rFonts w:ascii="Liberation Serif" w:eastAsia="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jacek.krzyzaniak@synergiaconsulting.pl</dc:creator>
  <cp:lastModifiedBy>Dorota</cp:lastModifiedBy>
  <cp:revision>2</cp:revision>
  <dcterms:created xsi:type="dcterms:W3CDTF">2019-07-26T09:50:00Z</dcterms:created>
  <dcterms:modified xsi:type="dcterms:W3CDTF">2019-07-26T09:50:00Z</dcterms:modified>
</cp:coreProperties>
</file>